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0BD" w:rsidRDefault="00CA20BD" w:rsidP="00CA20BD">
      <w:pPr>
        <w:jc w:val="right"/>
        <w:rPr>
          <w:b/>
          <w:u w:val="single"/>
        </w:rPr>
      </w:pPr>
      <w:r>
        <w:rPr>
          <w:b/>
          <w:u w:val="single"/>
        </w:rPr>
        <w:t>Препис:</w:t>
      </w:r>
    </w:p>
    <w:p w:rsidR="00DF48B1" w:rsidRDefault="00DF48B1" w:rsidP="00CA20BD">
      <w:pPr>
        <w:jc w:val="right"/>
        <w:rPr>
          <w:b/>
          <w:u w:val="single"/>
        </w:rPr>
      </w:pPr>
    </w:p>
    <w:p w:rsidR="00DF48B1" w:rsidRDefault="00DF48B1" w:rsidP="00DF48B1">
      <w:pPr>
        <w:jc w:val="center"/>
        <w:rPr>
          <w:b/>
          <w:u w:val="single"/>
        </w:rPr>
      </w:pPr>
    </w:p>
    <w:p w:rsidR="00DF48B1" w:rsidRPr="000644E6" w:rsidRDefault="00DF48B1" w:rsidP="00DF48B1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DF48B1" w:rsidRPr="000644E6" w:rsidRDefault="00DF48B1" w:rsidP="00DF48B1">
      <w:pPr>
        <w:jc w:val="center"/>
        <w:rPr>
          <w:b/>
          <w:u w:val="single"/>
        </w:rPr>
      </w:pPr>
    </w:p>
    <w:p w:rsidR="00DF48B1" w:rsidRPr="000644E6" w:rsidRDefault="00DF48B1" w:rsidP="00DF48B1">
      <w:pPr>
        <w:jc w:val="center"/>
        <w:rPr>
          <w:b/>
          <w:u w:val="single"/>
        </w:rPr>
      </w:pPr>
    </w:p>
    <w:p w:rsidR="00DF48B1" w:rsidRPr="000644E6" w:rsidRDefault="00DF48B1" w:rsidP="00DF48B1">
      <w:pPr>
        <w:jc w:val="center"/>
      </w:pPr>
      <w:r w:rsidRPr="000644E6">
        <w:t>П Р О Т О К О Л</w:t>
      </w:r>
    </w:p>
    <w:p w:rsidR="00DF48B1" w:rsidRPr="000644E6" w:rsidRDefault="00DF48B1" w:rsidP="00DF48B1">
      <w:pPr>
        <w:jc w:val="center"/>
      </w:pPr>
    </w:p>
    <w:p w:rsidR="00DF48B1" w:rsidRPr="00DF48B1" w:rsidRDefault="00DF48B1" w:rsidP="00DF48B1">
      <w:pPr>
        <w:jc w:val="center"/>
      </w:pPr>
      <w:r w:rsidRPr="000644E6">
        <w:t xml:space="preserve">№ </w:t>
      </w:r>
      <w:r>
        <w:t>40</w:t>
      </w:r>
    </w:p>
    <w:p w:rsidR="00DF48B1" w:rsidRPr="000644E6" w:rsidRDefault="00DF48B1" w:rsidP="00DF48B1">
      <w:pPr>
        <w:jc w:val="center"/>
      </w:pPr>
    </w:p>
    <w:p w:rsidR="00DF48B1" w:rsidRPr="000644E6" w:rsidRDefault="00DF48B1" w:rsidP="00DF48B1">
      <w:pPr>
        <w:jc w:val="both"/>
      </w:pPr>
      <w:r>
        <w:tab/>
        <w:t>Днес 03</w:t>
      </w:r>
      <w:r w:rsidRPr="000644E6">
        <w:t>.</w:t>
      </w:r>
      <w:r>
        <w:t>11</w:t>
      </w:r>
      <w:r w:rsidRPr="000644E6">
        <w:t>.20</w:t>
      </w:r>
      <w:r>
        <w:rPr>
          <w:lang w:val="en-US"/>
        </w:rPr>
        <w:t>24</w:t>
      </w:r>
      <w:r w:rsidRPr="000644E6">
        <w:t xml:space="preserve"> година от </w:t>
      </w:r>
      <w:r>
        <w:t>15.3</w:t>
      </w:r>
      <w:r w:rsidRPr="000644E6">
        <w:t xml:space="preserve">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DF48B1" w:rsidRPr="00F736AE" w:rsidRDefault="00DF48B1" w:rsidP="00DF48B1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 xml:space="preserve">а заседанието </w:t>
      </w:r>
      <w:r>
        <w:t xml:space="preserve">присъстваха 14 </w:t>
      </w:r>
      <w:r w:rsidRPr="000644E6">
        <w:t>общински съветника.</w:t>
      </w:r>
      <w:r w:rsidRPr="00F736AE">
        <w:rPr>
          <w:lang w:val="en-US"/>
        </w:rPr>
        <w:t xml:space="preserve"> </w:t>
      </w:r>
      <w:r w:rsidRPr="00F736AE">
        <w:t>По-късно се присъедини още един.</w:t>
      </w:r>
    </w:p>
    <w:p w:rsidR="00DF48B1" w:rsidRDefault="00DF48B1" w:rsidP="00DF48B1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откри заседанието и запозна съветниците с проекта за дневен ред и го предложи на гласуване.  При резултат</w:t>
      </w:r>
    </w:p>
    <w:p w:rsidR="00DF48B1" w:rsidRDefault="00DF48B1" w:rsidP="00DF48B1">
      <w:pPr>
        <w:jc w:val="both"/>
      </w:pPr>
      <w:r>
        <w:tab/>
      </w:r>
      <w:r>
        <w:tab/>
        <w:t>Гласували -14</w:t>
      </w:r>
    </w:p>
    <w:p w:rsidR="00DF48B1" w:rsidRDefault="00DF48B1" w:rsidP="00DF48B1">
      <w:pPr>
        <w:jc w:val="both"/>
      </w:pPr>
      <w:r>
        <w:tab/>
      </w:r>
      <w:r>
        <w:tab/>
        <w:t>За – 14</w:t>
      </w:r>
    </w:p>
    <w:p w:rsidR="00DF48B1" w:rsidRDefault="00DF48B1" w:rsidP="00DF48B1">
      <w:pPr>
        <w:jc w:val="both"/>
      </w:pPr>
      <w:r>
        <w:tab/>
      </w:r>
      <w:r>
        <w:tab/>
        <w:t>Против - няма</w:t>
      </w:r>
    </w:p>
    <w:p w:rsidR="00DF48B1" w:rsidRDefault="00DF48B1" w:rsidP="00DF48B1">
      <w:pPr>
        <w:jc w:val="both"/>
      </w:pPr>
      <w:r>
        <w:tab/>
      </w:r>
      <w:r>
        <w:tab/>
        <w:t>Въздържали се – няма</w:t>
      </w:r>
    </w:p>
    <w:p w:rsidR="00DF48B1" w:rsidRPr="000644E6" w:rsidRDefault="00DF48B1" w:rsidP="00DF48B1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DF48B1" w:rsidRPr="000644E6" w:rsidRDefault="00DF48B1" w:rsidP="00DF48B1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DF48B1" w:rsidRPr="000644E6" w:rsidRDefault="00DF48B1" w:rsidP="00DF48B1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DF48B1" w:rsidRPr="000644E6" w:rsidRDefault="00DF48B1" w:rsidP="00DF48B1">
      <w:pPr>
        <w:ind w:left="708"/>
        <w:jc w:val="center"/>
        <w:rPr>
          <w:szCs w:val="28"/>
        </w:rPr>
      </w:pPr>
    </w:p>
    <w:p w:rsidR="00DF48B1" w:rsidRDefault="00DF48B1" w:rsidP="00DF48B1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400</w:t>
      </w:r>
    </w:p>
    <w:p w:rsidR="00DF48B1" w:rsidRDefault="00DF48B1" w:rsidP="00DF48B1">
      <w:pPr>
        <w:ind w:left="708"/>
        <w:jc w:val="center"/>
        <w:rPr>
          <w:szCs w:val="28"/>
        </w:rPr>
      </w:pPr>
    </w:p>
    <w:p w:rsidR="00DF48B1" w:rsidRDefault="00DF48B1" w:rsidP="00DF48B1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DF48B1" w:rsidRDefault="00DF48B1" w:rsidP="00DF48B1">
      <w:pPr>
        <w:jc w:val="center"/>
        <w:rPr>
          <w:szCs w:val="28"/>
        </w:rPr>
      </w:pPr>
    </w:p>
    <w:p w:rsidR="006010A0" w:rsidRDefault="006010A0" w:rsidP="00DF48B1">
      <w:pPr>
        <w:jc w:val="center"/>
        <w:rPr>
          <w:szCs w:val="28"/>
        </w:rPr>
      </w:pPr>
    </w:p>
    <w:p w:rsidR="00DF48B1" w:rsidRDefault="00DF48B1" w:rsidP="00DF48B1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DF48B1" w:rsidRDefault="00DF48B1" w:rsidP="00DF48B1">
      <w:pPr>
        <w:jc w:val="center"/>
        <w:rPr>
          <w:szCs w:val="28"/>
        </w:rPr>
      </w:pPr>
    </w:p>
    <w:p w:rsidR="00DF48B1" w:rsidRDefault="00DF48B1" w:rsidP="00DF48B1">
      <w:pPr>
        <w:jc w:val="center"/>
        <w:rPr>
          <w:szCs w:val="28"/>
        </w:rPr>
      </w:pPr>
    </w:p>
    <w:p w:rsidR="00DF48B1" w:rsidRPr="00741A54" w:rsidRDefault="00DF48B1" w:rsidP="00DF48B1">
      <w:pPr>
        <w:shd w:val="clear" w:color="auto" w:fill="FFFFFF"/>
        <w:jc w:val="right"/>
        <w:rPr>
          <w:color w:val="000000"/>
          <w:sz w:val="22"/>
          <w:szCs w:val="22"/>
        </w:rPr>
      </w:pPr>
    </w:p>
    <w:p w:rsidR="00DF48B1" w:rsidRPr="00741A54" w:rsidRDefault="00DF48B1" w:rsidP="00DF48B1">
      <w:pPr>
        <w:rPr>
          <w:color w:val="000000"/>
          <w:spacing w:val="-1"/>
          <w:sz w:val="22"/>
          <w:szCs w:val="22"/>
          <w:lang w:val="ru-RU"/>
        </w:rPr>
      </w:pPr>
      <w:r>
        <w:rPr>
          <w:color w:val="000000"/>
          <w:sz w:val="22"/>
          <w:szCs w:val="22"/>
        </w:rPr>
        <w:t>1</w:t>
      </w:r>
      <w:r w:rsidRPr="00741A54">
        <w:rPr>
          <w:color w:val="000000"/>
          <w:sz w:val="22"/>
          <w:szCs w:val="22"/>
        </w:rPr>
        <w:t xml:space="preserve">. </w:t>
      </w:r>
      <w:r w:rsidRPr="00741A54">
        <w:rPr>
          <w:color w:val="000000"/>
          <w:spacing w:val="-1"/>
          <w:sz w:val="22"/>
          <w:szCs w:val="22"/>
        </w:rPr>
        <w:t>Предложения</w:t>
      </w:r>
      <w:r w:rsidRPr="00741A54">
        <w:rPr>
          <w:color w:val="000000"/>
          <w:spacing w:val="-1"/>
          <w:sz w:val="22"/>
          <w:szCs w:val="22"/>
          <w:lang w:val="ru-RU"/>
        </w:rPr>
        <w:t xml:space="preserve"> </w:t>
      </w:r>
    </w:p>
    <w:p w:rsidR="00DF48B1" w:rsidRPr="00BB189A" w:rsidRDefault="00DF48B1" w:rsidP="00DF48B1">
      <w:pPr>
        <w:pStyle w:val="a4"/>
        <w:tabs>
          <w:tab w:val="clear" w:pos="4703"/>
          <w:tab w:val="clear" w:pos="9406"/>
          <w:tab w:val="center" w:pos="709"/>
          <w:tab w:val="right" w:pos="9354"/>
        </w:tabs>
        <w:jc w:val="both"/>
        <w:rPr>
          <w:color w:val="000000"/>
          <w:shd w:val="clear" w:color="auto" w:fill="FFFFFF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 w:rsidRPr="006025C7">
        <w:rPr>
          <w:bCs/>
        </w:rPr>
        <w:t>К</w:t>
      </w:r>
      <w:r w:rsidRPr="00BB189A">
        <w:rPr>
          <w:color w:val="000000"/>
          <w:shd w:val="clear" w:color="auto" w:fill="FFFFFF"/>
        </w:rPr>
        <w:t>андидатстване на Община Гулянци по Националната програма за споделено финансиране на инвестиционни спортни проекти – 2025 г. на Министерството на младежта и спорта</w:t>
      </w:r>
      <w:r>
        <w:rPr>
          <w:color w:val="000000"/>
          <w:shd w:val="clear" w:color="auto" w:fill="FFFFFF"/>
        </w:rPr>
        <w:t>.</w:t>
      </w:r>
    </w:p>
    <w:p w:rsidR="00DF48B1" w:rsidRPr="00BB189A" w:rsidRDefault="00DF48B1" w:rsidP="00DF48B1">
      <w:pPr>
        <w:rPr>
          <w:sz w:val="22"/>
          <w:szCs w:val="22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>
        <w:rPr>
          <w:sz w:val="22"/>
          <w:szCs w:val="22"/>
        </w:rPr>
        <w:t>Утвърждаване актуализация на бюджета на общината за 2025 година.</w:t>
      </w:r>
    </w:p>
    <w:p w:rsidR="00DF48B1" w:rsidRDefault="00DF48B1" w:rsidP="00DF48B1">
      <w:pPr>
        <w:rPr>
          <w:sz w:val="22"/>
          <w:szCs w:val="22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>
        <w:rPr>
          <w:sz w:val="22"/>
          <w:szCs w:val="22"/>
        </w:rPr>
        <w:t>Отдаване под наем на имоти – общинска собственост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находящи се на територията на Община Гулянци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област Плевен.</w:t>
      </w:r>
    </w:p>
    <w:p w:rsidR="00DF48B1" w:rsidRDefault="00DF48B1" w:rsidP="00DF48B1">
      <w:pPr>
        <w:rPr>
          <w:szCs w:val="28"/>
        </w:rPr>
      </w:pPr>
    </w:p>
    <w:p w:rsidR="00DF48B1" w:rsidRDefault="00DF48B1" w:rsidP="00DF48B1">
      <w:pPr>
        <w:rPr>
          <w:szCs w:val="28"/>
        </w:rPr>
      </w:pPr>
    </w:p>
    <w:p w:rsidR="00DF48B1" w:rsidRPr="006010A0" w:rsidRDefault="00DF48B1" w:rsidP="00DF48B1">
      <w:r>
        <w:rPr>
          <w:b/>
        </w:rPr>
        <w:t xml:space="preserve">ПО ПЪРВА ТОЧКА ОТ ДНЕВНИЯ РЕД: </w:t>
      </w:r>
      <w:r>
        <w:t>предложения</w:t>
      </w:r>
    </w:p>
    <w:p w:rsidR="00DF48B1" w:rsidRDefault="00DF48B1" w:rsidP="00DF48B1">
      <w:pPr>
        <w:jc w:val="center"/>
        <w:rPr>
          <w:szCs w:val="28"/>
        </w:rPr>
      </w:pPr>
    </w:p>
    <w:p w:rsidR="00DF48B1" w:rsidRPr="009D2ECC" w:rsidRDefault="00DF48B1" w:rsidP="00DF48B1">
      <w:pPr>
        <w:rPr>
          <w:b/>
        </w:rPr>
      </w:pPr>
      <w:r w:rsidRPr="009D2ECC">
        <w:rPr>
          <w:b/>
        </w:rPr>
        <w:t>От Кмета на Общината</w:t>
      </w:r>
    </w:p>
    <w:p w:rsidR="00DF48B1" w:rsidRDefault="00DF48B1" w:rsidP="00DF48B1">
      <w:pPr>
        <w:pStyle w:val="a4"/>
        <w:tabs>
          <w:tab w:val="clear" w:pos="4703"/>
          <w:tab w:val="clear" w:pos="9406"/>
          <w:tab w:val="center" w:pos="709"/>
          <w:tab w:val="right" w:pos="9354"/>
        </w:tabs>
        <w:jc w:val="both"/>
        <w:rPr>
          <w:color w:val="000000"/>
          <w:shd w:val="clear" w:color="auto" w:fill="FFFFFF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>
        <w:rPr>
          <w:b/>
        </w:rPr>
        <w:t xml:space="preserve"> </w:t>
      </w:r>
      <w:r w:rsidRPr="006025C7">
        <w:rPr>
          <w:bCs/>
        </w:rPr>
        <w:t>К</w:t>
      </w:r>
      <w:r w:rsidRPr="00BB189A">
        <w:rPr>
          <w:color w:val="000000"/>
          <w:shd w:val="clear" w:color="auto" w:fill="FFFFFF"/>
        </w:rPr>
        <w:t>андидатстване на Община Гулянци по Националната програма за споделено финансиране на инвестиционни спортни проекти – 2025 г. на Министерството на младежта и спорта</w:t>
      </w:r>
      <w:r>
        <w:rPr>
          <w:color w:val="000000"/>
          <w:shd w:val="clear" w:color="auto" w:fill="FFFFFF"/>
        </w:rPr>
        <w:t>.</w:t>
      </w:r>
    </w:p>
    <w:p w:rsidR="003363CC" w:rsidRDefault="00DF48B1" w:rsidP="003363CC">
      <w:r>
        <w:rPr>
          <w:color w:val="000000"/>
          <w:shd w:val="clear" w:color="auto" w:fill="FFFFFF"/>
        </w:rPr>
        <w:lastRenderedPageBreak/>
        <w:tab/>
      </w:r>
      <w:r>
        <w:rPr>
          <w:color w:val="000000"/>
          <w:shd w:val="clear" w:color="auto" w:fill="FFFFFF"/>
        </w:rPr>
        <w:tab/>
      </w:r>
      <w:r w:rsidRPr="00DF48B1">
        <w:rPr>
          <w:color w:val="000000"/>
        </w:rPr>
        <w:t xml:space="preserve">Председателят на </w:t>
      </w:r>
      <w:proofErr w:type="spellStart"/>
      <w:r w:rsidRPr="00DF48B1">
        <w:rPr>
          <w:color w:val="000000"/>
        </w:rPr>
        <w:t>ОбС</w:t>
      </w:r>
      <w:proofErr w:type="spellEnd"/>
      <w:r w:rsidRPr="00DF48B1">
        <w:rPr>
          <w:color w:val="000000"/>
        </w:rPr>
        <w:t xml:space="preserve"> Огнян Янчев подробно обясни на общинските съветници</w:t>
      </w:r>
      <w:r w:rsidRPr="00DF48B1">
        <w:rPr>
          <w:color w:val="000000"/>
          <w:lang w:val="en-US"/>
        </w:rPr>
        <w:t xml:space="preserve">, </w:t>
      </w:r>
      <w:r w:rsidRPr="00DF48B1">
        <w:rPr>
          <w:color w:val="000000"/>
        </w:rPr>
        <w:t xml:space="preserve">че </w:t>
      </w:r>
      <w:r>
        <w:t>с</w:t>
      </w:r>
      <w:r w:rsidRPr="00DF48B1">
        <w:t xml:space="preserve"> проектното предложение</w:t>
      </w:r>
      <w:r w:rsidRPr="00DF48B1">
        <w:rPr>
          <w:color w:val="000000" w:themeColor="text1"/>
          <w:shd w:val="clear" w:color="auto" w:fill="FFFFFF"/>
        </w:rPr>
        <w:t xml:space="preserve">: „Реконструкция и модернизация на стадион в с. Милковица, общ. Гулянци, </w:t>
      </w:r>
      <w:proofErr w:type="spellStart"/>
      <w:r w:rsidRPr="00DF48B1">
        <w:rPr>
          <w:color w:val="000000" w:themeColor="text1"/>
          <w:shd w:val="clear" w:color="auto" w:fill="FFFFFF"/>
        </w:rPr>
        <w:t>обл</w:t>
      </w:r>
      <w:proofErr w:type="spellEnd"/>
      <w:r w:rsidRPr="00DF48B1">
        <w:rPr>
          <w:color w:val="000000" w:themeColor="text1"/>
          <w:shd w:val="clear" w:color="auto" w:fill="FFFFFF"/>
        </w:rPr>
        <w:t>. Плевен“ се цели  подобряване на материалната база – основен ремонт на сградния фонд, нови трибуни, нова козирка, изграждане на поливна система включваща и резервоар за вода, изграждане на нова ограда, асфалтиране и изграждане на нови паркинги.  Проектното предложение е за изграждане на спортен комплекс за спорт и отдих в с. Милковица, Община Гулянци.</w:t>
      </w:r>
      <w:r>
        <w:rPr>
          <w:color w:val="000000" w:themeColor="text1"/>
          <w:shd w:val="clear" w:color="auto" w:fill="FFFFFF"/>
        </w:rPr>
        <w:t xml:space="preserve"> </w:t>
      </w:r>
      <w:r w:rsidR="003363CC">
        <w:t xml:space="preserve"> След поименното гласуване, с резултат</w:t>
      </w:r>
    </w:p>
    <w:p w:rsidR="003363CC" w:rsidRPr="003363CC" w:rsidRDefault="003363CC" w:rsidP="003363CC">
      <w:pPr>
        <w:jc w:val="both"/>
        <w:rPr>
          <w:szCs w:val="28"/>
        </w:rPr>
      </w:pPr>
      <w:r>
        <w:tab/>
      </w:r>
      <w:r>
        <w:tab/>
      </w:r>
      <w:r>
        <w:rPr>
          <w:szCs w:val="28"/>
        </w:rPr>
        <w:t>Гласували – 15</w:t>
      </w:r>
    </w:p>
    <w:p w:rsidR="003363CC" w:rsidRDefault="003363CC" w:rsidP="003363CC">
      <w:pPr>
        <w:ind w:right="-360"/>
        <w:jc w:val="both"/>
      </w:pPr>
      <w:r>
        <w:tab/>
      </w:r>
      <w:r>
        <w:tab/>
        <w:t xml:space="preserve">За – 15/Илияна Петрова, </w:t>
      </w:r>
      <w:r>
        <w:rPr>
          <w:sz w:val="22"/>
          <w:szCs w:val="22"/>
        </w:rPr>
        <w:t xml:space="preserve">Петър Парашкевов, Светослав Пенев,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3363CC" w:rsidRDefault="003363CC" w:rsidP="003363CC">
      <w:pPr>
        <w:jc w:val="both"/>
      </w:pPr>
      <w:r>
        <w:tab/>
      </w:r>
      <w:r>
        <w:tab/>
        <w:t>Против – няма</w:t>
      </w:r>
    </w:p>
    <w:p w:rsidR="00DF48B1" w:rsidRPr="006010A0" w:rsidRDefault="003363CC" w:rsidP="006010A0">
      <w:pPr>
        <w:jc w:val="both"/>
      </w:pPr>
      <w:r>
        <w:tab/>
      </w:r>
      <w:r>
        <w:tab/>
        <w:t>Въздържали се – няма</w:t>
      </w:r>
    </w:p>
    <w:p w:rsidR="003363CC" w:rsidRDefault="003363CC" w:rsidP="003363CC">
      <w:pPr>
        <w:ind w:firstLine="720"/>
        <w:jc w:val="both"/>
        <w:rPr>
          <w:color w:val="000000" w:themeColor="text1"/>
        </w:rPr>
      </w:pPr>
      <w:r>
        <w:t>На основание чл. 21, ал. 1, т. 23</w:t>
      </w:r>
      <w:r w:rsidRPr="007C19F8">
        <w:t xml:space="preserve"> </w:t>
      </w:r>
      <w:r>
        <w:t xml:space="preserve"> и </w:t>
      </w:r>
      <w:r w:rsidRPr="007C19F8">
        <w:t>ал. 2 от Закона за местното самоупра</w:t>
      </w:r>
      <w:r>
        <w:t>вление и местната администрация и чл. 5 ал. 1 т. 22 от Правилника за организацията и дейността на Общински съвет Гулянци,</w:t>
      </w:r>
      <w:r w:rsidRPr="00590E00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ОбС</w:t>
      </w:r>
      <w:proofErr w:type="spellEnd"/>
      <w:r>
        <w:rPr>
          <w:color w:val="000000" w:themeColor="text1"/>
        </w:rPr>
        <w:t xml:space="preserve">  взе</w:t>
      </w:r>
      <w:r w:rsidRPr="00EA7C02">
        <w:rPr>
          <w:color w:val="000000" w:themeColor="text1"/>
        </w:rPr>
        <w:t xml:space="preserve"> следното</w:t>
      </w:r>
    </w:p>
    <w:p w:rsidR="003363CC" w:rsidRDefault="003363CC" w:rsidP="003363CC">
      <w:pPr>
        <w:ind w:firstLine="720"/>
        <w:jc w:val="both"/>
        <w:rPr>
          <w:color w:val="000000" w:themeColor="text1"/>
        </w:rPr>
      </w:pPr>
    </w:p>
    <w:p w:rsidR="003363CC" w:rsidRPr="007C19F8" w:rsidRDefault="003363CC" w:rsidP="003363CC">
      <w:pPr>
        <w:ind w:firstLine="720"/>
        <w:jc w:val="both"/>
      </w:pPr>
    </w:p>
    <w:p w:rsidR="003363CC" w:rsidRDefault="003363CC" w:rsidP="003363CC">
      <w:pPr>
        <w:ind w:firstLine="720"/>
        <w:jc w:val="center"/>
        <w:rPr>
          <w:bCs/>
        </w:rPr>
      </w:pPr>
      <w:r w:rsidRPr="003363CC">
        <w:rPr>
          <w:bCs/>
        </w:rPr>
        <w:t xml:space="preserve">Р Е Ш </w:t>
      </w:r>
      <w:r>
        <w:rPr>
          <w:bCs/>
        </w:rPr>
        <w:t>Е Н И Е</w:t>
      </w:r>
    </w:p>
    <w:p w:rsidR="003363CC" w:rsidRDefault="003363CC" w:rsidP="003363CC">
      <w:pPr>
        <w:ind w:firstLine="720"/>
        <w:jc w:val="center"/>
        <w:rPr>
          <w:bCs/>
        </w:rPr>
      </w:pPr>
    </w:p>
    <w:p w:rsidR="003363CC" w:rsidRDefault="003363CC" w:rsidP="003363CC">
      <w:pPr>
        <w:ind w:firstLine="720"/>
        <w:jc w:val="center"/>
        <w:rPr>
          <w:bCs/>
        </w:rPr>
      </w:pPr>
      <w:r>
        <w:rPr>
          <w:bCs/>
        </w:rPr>
        <w:t>№ 401</w:t>
      </w:r>
    </w:p>
    <w:p w:rsidR="003363CC" w:rsidRPr="003363CC" w:rsidRDefault="003363CC" w:rsidP="003363CC">
      <w:pPr>
        <w:ind w:firstLine="720"/>
        <w:jc w:val="center"/>
        <w:rPr>
          <w:bCs/>
        </w:rPr>
      </w:pPr>
    </w:p>
    <w:p w:rsidR="003363CC" w:rsidRPr="003363CC" w:rsidRDefault="003363CC" w:rsidP="003363CC">
      <w:pPr>
        <w:pStyle w:val="a3"/>
        <w:numPr>
          <w:ilvl w:val="0"/>
          <w:numId w:val="2"/>
        </w:numPr>
        <w:spacing w:line="276" w:lineRule="auto"/>
        <w:ind w:left="0" w:firstLine="0"/>
        <w:contextualSpacing w:val="0"/>
        <w:jc w:val="both"/>
        <w:rPr>
          <w:b/>
          <w:color w:val="000000" w:themeColor="text1"/>
          <w:shd w:val="clear" w:color="auto" w:fill="FFFFFF"/>
        </w:rPr>
      </w:pPr>
      <w:r w:rsidRPr="003363CC">
        <w:t xml:space="preserve">Дава съгласие </w:t>
      </w:r>
      <w:r w:rsidRPr="003363CC">
        <w:rPr>
          <w:color w:val="000000" w:themeColor="text1"/>
          <w:shd w:val="clear" w:color="auto" w:fill="FFFFFF"/>
        </w:rPr>
        <w:t xml:space="preserve">Община Гулянци да кандидатства по Националната програма за споделено финансиране на инвестиционни спортни проекти – 2025 г. на Министерството на младежта и спорта с проектно предложение: „Реконструкция и модернизация на стадион в с. Милковица, общ. Гулянци, </w:t>
      </w:r>
      <w:proofErr w:type="spellStart"/>
      <w:r w:rsidRPr="003363CC">
        <w:rPr>
          <w:color w:val="000000" w:themeColor="text1"/>
          <w:shd w:val="clear" w:color="auto" w:fill="FFFFFF"/>
        </w:rPr>
        <w:t>обл</w:t>
      </w:r>
      <w:proofErr w:type="spellEnd"/>
      <w:r w:rsidRPr="003363CC">
        <w:rPr>
          <w:color w:val="000000" w:themeColor="text1"/>
          <w:shd w:val="clear" w:color="auto" w:fill="FFFFFF"/>
        </w:rPr>
        <w:t xml:space="preserve">. Плевен“. </w:t>
      </w:r>
    </w:p>
    <w:p w:rsidR="003363CC" w:rsidRPr="003363CC" w:rsidRDefault="003363CC" w:rsidP="003363CC">
      <w:pPr>
        <w:pStyle w:val="a3"/>
        <w:numPr>
          <w:ilvl w:val="0"/>
          <w:numId w:val="2"/>
        </w:numPr>
        <w:spacing w:line="276" w:lineRule="auto"/>
        <w:ind w:left="0" w:firstLine="0"/>
        <w:contextualSpacing w:val="0"/>
        <w:jc w:val="both"/>
        <w:rPr>
          <w:b/>
          <w:color w:val="000000" w:themeColor="text1"/>
        </w:rPr>
      </w:pPr>
      <w:r w:rsidRPr="003363CC">
        <w:rPr>
          <w:color w:val="000000" w:themeColor="text1"/>
          <w:shd w:val="clear" w:color="auto" w:fill="FFFFFF"/>
        </w:rPr>
        <w:t xml:space="preserve">Одобрява общата стойност на проекта в размер на 1 497 240,50 лв. (един милион четиристотин деветдесет и седем хиляди двеста и четиридесет лева и 50 ст.) без ДДС. </w:t>
      </w:r>
    </w:p>
    <w:p w:rsidR="003363CC" w:rsidRPr="003363CC" w:rsidRDefault="003363CC" w:rsidP="003363CC">
      <w:pPr>
        <w:pStyle w:val="a3"/>
        <w:numPr>
          <w:ilvl w:val="0"/>
          <w:numId w:val="2"/>
        </w:numPr>
        <w:spacing w:line="276" w:lineRule="auto"/>
        <w:ind w:left="0" w:firstLine="0"/>
        <w:contextualSpacing w:val="0"/>
        <w:jc w:val="both"/>
        <w:rPr>
          <w:b/>
          <w:color w:val="000000" w:themeColor="text1"/>
        </w:rPr>
      </w:pPr>
      <w:r w:rsidRPr="003363CC">
        <w:rPr>
          <w:color w:val="000000" w:themeColor="text1"/>
          <w:shd w:val="clear" w:color="auto" w:fill="FFFFFF"/>
        </w:rPr>
        <w:t xml:space="preserve">Определя размера на собственото участие на Община Гулянци в размер на 10% от общата стойност на проекта, или 149 724,05 лв. (сто четиридесет и девет хиляди седемстотин двадесет и четири лева и пет стотинки) без ДДС, които ще бъдат осигурени от общинския бюджет. </w:t>
      </w:r>
    </w:p>
    <w:p w:rsidR="003363CC" w:rsidRPr="003363CC" w:rsidRDefault="003363CC" w:rsidP="003363CC">
      <w:pPr>
        <w:jc w:val="both"/>
        <w:rPr>
          <w:color w:val="000000" w:themeColor="text1"/>
        </w:rPr>
      </w:pPr>
      <w:r w:rsidRPr="003363CC">
        <w:t xml:space="preserve">4. </w:t>
      </w:r>
      <w:r w:rsidRPr="003363CC">
        <w:rPr>
          <w:color w:val="000000" w:themeColor="text1"/>
          <w:shd w:val="clear" w:color="auto" w:fill="FFFFFF"/>
        </w:rPr>
        <w:t>Упълномощава Кмета на Община Гулянци – Лъчезар Яков, да: Подаде проектното предложение от името на Общината; Представи всички необходими документи и декларации; Подпише договор с Министерството на младежта и спорта при одобрение за финансиране; Изпълни всички последващи действия по реализацията на проекта.</w:t>
      </w:r>
    </w:p>
    <w:p w:rsidR="003363CC" w:rsidRDefault="003363CC" w:rsidP="006010A0">
      <w:pPr>
        <w:rPr>
          <w:bCs/>
        </w:rPr>
      </w:pPr>
    </w:p>
    <w:p w:rsidR="006010A0" w:rsidRPr="003363CC" w:rsidRDefault="006010A0" w:rsidP="006010A0">
      <w:pPr>
        <w:rPr>
          <w:bCs/>
        </w:rPr>
      </w:pPr>
    </w:p>
    <w:p w:rsidR="003363CC" w:rsidRPr="009D2ECC" w:rsidRDefault="003363CC" w:rsidP="003363CC">
      <w:pPr>
        <w:rPr>
          <w:b/>
        </w:rPr>
      </w:pPr>
      <w:r w:rsidRPr="009D2ECC">
        <w:rPr>
          <w:b/>
        </w:rPr>
        <w:t>От Кмета на Общината</w:t>
      </w:r>
    </w:p>
    <w:p w:rsidR="003363CC" w:rsidRPr="00BB189A" w:rsidRDefault="003363CC" w:rsidP="003363CC">
      <w:pPr>
        <w:rPr>
          <w:sz w:val="22"/>
          <w:szCs w:val="22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>
        <w:rPr>
          <w:b/>
        </w:rPr>
        <w:t xml:space="preserve"> </w:t>
      </w:r>
      <w:r>
        <w:rPr>
          <w:sz w:val="22"/>
          <w:szCs w:val="22"/>
        </w:rPr>
        <w:t>Утвърждаване актуализация на бюджета на общината за 2025 година.</w:t>
      </w:r>
    </w:p>
    <w:p w:rsidR="003363CC" w:rsidRDefault="003363CC" w:rsidP="003363CC">
      <w:r>
        <w:rPr>
          <w:color w:val="000000"/>
        </w:rPr>
        <w:t xml:space="preserve"> Отношение взе отново </w:t>
      </w:r>
      <w:r w:rsidRPr="00DF48B1">
        <w:rPr>
          <w:color w:val="000000"/>
        </w:rPr>
        <w:t>Председателят на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Огнян Янчев. Той обясни</w:t>
      </w:r>
      <w:r>
        <w:rPr>
          <w:color w:val="000000"/>
          <w:lang w:val="en-US"/>
        </w:rPr>
        <w:t xml:space="preserve">, </w:t>
      </w:r>
      <w:r w:rsidRPr="003363CC">
        <w:rPr>
          <w:color w:val="000000"/>
        </w:rPr>
        <w:t xml:space="preserve">че </w:t>
      </w:r>
      <w:r>
        <w:t>в</w:t>
      </w:r>
      <w:r w:rsidRPr="003363CC">
        <w:t>ъв връзка с необходимостта от извършване на текущ ремонт на санитарното помещение в общински апартамент блок 1, ет. 1, вх. г, ап. 2, текущ ремонт на котелно помещение в ОУ „ Христо Ботев “ с. Брест</w:t>
      </w:r>
      <w:r w:rsidRPr="003363CC">
        <w:rPr>
          <w:lang w:val="en-US"/>
        </w:rPr>
        <w:t xml:space="preserve"> </w:t>
      </w:r>
      <w:r w:rsidRPr="003363CC">
        <w:t xml:space="preserve">и </w:t>
      </w:r>
      <w:r w:rsidRPr="003363CC">
        <w:rPr>
          <w:color w:val="000000"/>
        </w:rPr>
        <w:t>постъпили заявления от футболните клубове за отпускане на средства за есенния дял на футболен сезон 2025 – 2026 г.</w:t>
      </w:r>
      <w:r w:rsidRPr="003363CC">
        <w:t>, е необходимо да се извърши актуализация на бюджета</w:t>
      </w:r>
      <w:r>
        <w:t>.</w:t>
      </w:r>
      <w:r>
        <w:rPr>
          <w:color w:val="000000" w:themeColor="text1"/>
          <w:shd w:val="clear" w:color="auto" w:fill="FFFFFF"/>
        </w:rPr>
        <w:t xml:space="preserve"> </w:t>
      </w:r>
      <w:r>
        <w:t xml:space="preserve"> </w:t>
      </w:r>
    </w:p>
    <w:p w:rsidR="003363CC" w:rsidRDefault="003363CC" w:rsidP="003363CC"/>
    <w:p w:rsidR="006010A0" w:rsidRDefault="006010A0" w:rsidP="003363CC"/>
    <w:p w:rsidR="006010A0" w:rsidRDefault="006010A0" w:rsidP="003363CC"/>
    <w:p w:rsidR="004871EE" w:rsidRDefault="004871EE" w:rsidP="003363CC"/>
    <w:p w:rsidR="003363CC" w:rsidRDefault="003363CC" w:rsidP="003363CC">
      <w:r>
        <w:t>След поименното гласуване, с резултат</w:t>
      </w:r>
    </w:p>
    <w:p w:rsidR="006010A0" w:rsidRDefault="003363CC" w:rsidP="006010A0">
      <w:pPr>
        <w:jc w:val="both"/>
        <w:rPr>
          <w:szCs w:val="28"/>
        </w:rPr>
      </w:pPr>
      <w:r>
        <w:tab/>
      </w:r>
      <w:r>
        <w:tab/>
      </w:r>
      <w:r>
        <w:rPr>
          <w:szCs w:val="28"/>
        </w:rPr>
        <w:t>Гласували – 15</w:t>
      </w:r>
    </w:p>
    <w:p w:rsidR="003363CC" w:rsidRPr="006010A0" w:rsidRDefault="003363CC" w:rsidP="006010A0">
      <w:pPr>
        <w:jc w:val="both"/>
        <w:rPr>
          <w:szCs w:val="28"/>
        </w:rPr>
      </w:pPr>
      <w:r>
        <w:tab/>
      </w:r>
      <w:r>
        <w:tab/>
        <w:t xml:space="preserve">За – 15/Илияна Петрова, </w:t>
      </w:r>
      <w:r>
        <w:rPr>
          <w:sz w:val="22"/>
          <w:szCs w:val="22"/>
        </w:rPr>
        <w:t xml:space="preserve">Петър Парашкевов, Светослав Пенев,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3363CC" w:rsidRDefault="003363CC" w:rsidP="003363CC">
      <w:pPr>
        <w:jc w:val="both"/>
      </w:pPr>
      <w:r>
        <w:tab/>
      </w:r>
      <w:r>
        <w:tab/>
        <w:t>Против – няма</w:t>
      </w:r>
    </w:p>
    <w:p w:rsidR="003363CC" w:rsidRDefault="003363CC" w:rsidP="003363CC">
      <w:pPr>
        <w:jc w:val="both"/>
      </w:pPr>
      <w:r>
        <w:tab/>
      </w:r>
      <w:r>
        <w:tab/>
        <w:t>Въздържали се – няма</w:t>
      </w:r>
    </w:p>
    <w:p w:rsidR="003363CC" w:rsidRDefault="003363CC" w:rsidP="003363CC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 </w:t>
      </w:r>
      <w:r w:rsidRPr="003363CC">
        <w:rPr>
          <w:color w:val="000000"/>
        </w:rPr>
        <w:t>На основание: чл.21, ал.1,т.6 от ЗМСМА, във връзка с  чл. 124, ал. 1 и 2, чл. 125, ал. 3 и 4 и чл.126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3363CC">
        <w:rPr>
          <w:color w:val="000000"/>
          <w:lang w:val="en-US"/>
        </w:rPr>
        <w:t>23</w:t>
      </w:r>
      <w:r w:rsidRPr="003363CC">
        <w:rPr>
          <w:color w:val="000000"/>
        </w:rPr>
        <w:t xml:space="preserve"> – 202</w:t>
      </w:r>
      <w:r w:rsidRPr="003363CC">
        <w:rPr>
          <w:color w:val="000000"/>
          <w:lang w:val="en-US"/>
        </w:rPr>
        <w:t>7</w:t>
      </w:r>
      <w:r w:rsidRPr="003363CC">
        <w:rPr>
          <w:color w:val="000000"/>
        </w:rPr>
        <w:t xml:space="preserve"> година, </w:t>
      </w:r>
      <w:r>
        <w:rPr>
          <w:color w:val="000000"/>
        </w:rPr>
        <w:t xml:space="preserve">Общински съвет Гулянци  взе </w:t>
      </w:r>
      <w:r w:rsidRPr="003363CC">
        <w:rPr>
          <w:color w:val="000000"/>
        </w:rPr>
        <w:t xml:space="preserve">следното </w:t>
      </w:r>
    </w:p>
    <w:p w:rsidR="003363CC" w:rsidRPr="003363CC" w:rsidRDefault="003363CC" w:rsidP="003363CC">
      <w:pPr>
        <w:autoSpaceDE w:val="0"/>
        <w:autoSpaceDN w:val="0"/>
        <w:adjustRightInd w:val="0"/>
        <w:jc w:val="both"/>
        <w:rPr>
          <w:color w:val="000000"/>
        </w:rPr>
      </w:pPr>
    </w:p>
    <w:p w:rsidR="003363CC" w:rsidRPr="003363CC" w:rsidRDefault="003363CC" w:rsidP="003363CC">
      <w:pPr>
        <w:autoSpaceDE w:val="0"/>
        <w:autoSpaceDN w:val="0"/>
        <w:adjustRightInd w:val="0"/>
        <w:jc w:val="center"/>
        <w:rPr>
          <w:color w:val="000000"/>
        </w:rPr>
      </w:pPr>
      <w:r w:rsidRPr="003363CC">
        <w:rPr>
          <w:color w:val="000000"/>
        </w:rPr>
        <w:t xml:space="preserve">Р Е Ш Е Н И Е </w:t>
      </w:r>
    </w:p>
    <w:p w:rsidR="003363CC" w:rsidRDefault="003363CC" w:rsidP="003363C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363CC" w:rsidRDefault="003363CC" w:rsidP="003363C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 402</w:t>
      </w:r>
    </w:p>
    <w:p w:rsidR="003363CC" w:rsidRDefault="003363CC" w:rsidP="003363CC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363CC" w:rsidRPr="003363CC" w:rsidRDefault="003363CC" w:rsidP="003363CC">
      <w:pPr>
        <w:pStyle w:val="a3"/>
        <w:numPr>
          <w:ilvl w:val="0"/>
          <w:numId w:val="3"/>
        </w:numPr>
        <w:tabs>
          <w:tab w:val="left" w:pos="709"/>
        </w:tabs>
        <w:ind w:right="-360"/>
        <w:rPr>
          <w:bCs/>
        </w:rPr>
      </w:pPr>
      <w:r w:rsidRPr="003363CC">
        <w:rPr>
          <w:bCs/>
        </w:rPr>
        <w:t xml:space="preserve">   Актуализира бюджета  на Община Гулянци за 2025 г., както следва:</w:t>
      </w:r>
    </w:p>
    <w:p w:rsidR="003363CC" w:rsidRPr="003363CC" w:rsidRDefault="003363CC" w:rsidP="003363CC">
      <w:pPr>
        <w:tabs>
          <w:tab w:val="left" w:pos="709"/>
        </w:tabs>
        <w:ind w:left="360"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6"/>
        <w:gridCol w:w="805"/>
        <w:gridCol w:w="1071"/>
        <w:gridCol w:w="1050"/>
      </w:tblGrid>
      <w:tr w:rsidR="003363CC" w:rsidRPr="003363CC" w:rsidTr="00EE791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CC" w:rsidRPr="003363CC" w:rsidRDefault="003363CC" w:rsidP="00EE7916">
            <w:pPr>
              <w:ind w:right="-360"/>
              <w:jc w:val="center"/>
              <w:rPr>
                <w:b/>
                <w:bCs/>
              </w:rPr>
            </w:pPr>
            <w:r w:rsidRPr="003363CC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>било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>става</w:t>
            </w:r>
          </w:p>
        </w:tc>
      </w:tr>
      <w:tr w:rsidR="003363CC" w:rsidRPr="003363CC" w:rsidTr="00EE791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 xml:space="preserve">Дейност 13322 – </w:t>
            </w:r>
            <w:proofErr w:type="spellStart"/>
            <w:r w:rsidRPr="003363CC">
              <w:rPr>
                <w:b/>
                <w:bCs/>
              </w:rPr>
              <w:t>неспециализирани</w:t>
            </w:r>
            <w:proofErr w:type="spellEnd"/>
            <w:r w:rsidRPr="003363CC">
              <w:rPr>
                <w:b/>
                <w:bCs/>
              </w:rPr>
              <w:t xml:space="preserve"> училища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/>
                <w:bCs/>
              </w:rPr>
            </w:pPr>
            <w:r w:rsidRPr="003363CC">
              <w:rPr>
                <w:b/>
                <w:bCs/>
              </w:rPr>
              <w:t>30210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/>
                <w:bCs/>
              </w:rPr>
            </w:pPr>
            <w:r w:rsidRPr="003363CC">
              <w:rPr>
                <w:b/>
                <w:bCs/>
              </w:rPr>
              <w:t>30210</w:t>
            </w:r>
          </w:p>
        </w:tc>
      </w:tr>
      <w:tr w:rsidR="003363CC" w:rsidRPr="003363CC" w:rsidTr="00EE791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Cs/>
              </w:rPr>
            </w:pPr>
            <w:r w:rsidRPr="003363CC">
              <w:rPr>
                <w:bCs/>
              </w:rPr>
              <w:t>22449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Cs/>
              </w:rPr>
            </w:pPr>
            <w:r w:rsidRPr="003363CC">
              <w:rPr>
                <w:bCs/>
              </w:rPr>
              <w:t>17645</w:t>
            </w:r>
          </w:p>
        </w:tc>
      </w:tr>
      <w:tr w:rsidR="003363CC" w:rsidRPr="003363CC" w:rsidTr="00EE791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текущ ремонт / котелно ОУ “Христо Ботев “ с. Брест 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10-30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Cs/>
              </w:rPr>
            </w:pPr>
            <w:r w:rsidRPr="003363CC">
              <w:rPr>
                <w:bCs/>
              </w:rPr>
              <w:t>7761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Cs/>
              </w:rPr>
            </w:pPr>
            <w:r w:rsidRPr="003363CC">
              <w:rPr>
                <w:bCs/>
              </w:rPr>
              <w:t>12565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rFonts w:ascii="Times New Roman CYR" w:hAnsi="Times New Roman CYR" w:cs="Times New Roman CYR"/>
                <w:b/>
              </w:rPr>
            </w:pPr>
            <w:r w:rsidRPr="003363CC">
              <w:rPr>
                <w:rFonts w:ascii="Times New Roman CYR" w:hAnsi="Times New Roman CYR" w:cs="Times New Roman CYR"/>
                <w:b/>
              </w:rPr>
              <w:t>По прихода местни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  <w:i/>
              </w:rPr>
            </w:pPr>
            <w:r w:rsidRPr="003363CC">
              <w:rPr>
                <w:b/>
                <w:bCs/>
                <w:i/>
              </w:rPr>
              <w:t>-49000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  <w:i/>
              </w:rPr>
            </w:pPr>
            <w:r w:rsidRPr="003363CC">
              <w:rPr>
                <w:b/>
                <w:bCs/>
                <w:i/>
              </w:rPr>
              <w:t>-37748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rFonts w:ascii="Times New Roman CYR" w:hAnsi="Times New Roman CYR" w:cs="Times New Roman CYR"/>
              </w:rPr>
            </w:pPr>
            <w:r w:rsidRPr="003363CC">
              <w:rPr>
                <w:rFonts w:ascii="Times New Roman CYR" w:hAnsi="Times New Roman CYR" w:cs="Times New Roman CYR"/>
              </w:rPr>
              <w:t>Патентен данък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01-03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6870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rFonts w:ascii="Times New Roman CYR" w:hAnsi="Times New Roman CYR" w:cs="Times New Roman CYR"/>
              </w:rPr>
            </w:pPr>
            <w:r w:rsidRPr="003363CC">
              <w:rPr>
                <w:rFonts w:ascii="Times New Roman CYR" w:hAnsi="Times New Roman CYR" w:cs="Times New Roman CYR"/>
              </w:rPr>
              <w:t>Внесен ДДС /-/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37-01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-35000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-25518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rFonts w:ascii="Times New Roman CYR" w:hAnsi="Times New Roman CYR" w:cs="Times New Roman CYR"/>
              </w:rPr>
            </w:pPr>
            <w:r w:rsidRPr="003363CC">
              <w:rPr>
                <w:rFonts w:ascii="Times New Roman CYR" w:hAnsi="Times New Roman CYR" w:cs="Times New Roman CYR"/>
              </w:rPr>
              <w:t>Внесен данък в/у приходите от стопанска дейност на бюджетните предприятия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37-02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-20000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-19100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jc w:val="center"/>
              <w:rPr>
                <w:b/>
                <w:bCs/>
              </w:rPr>
            </w:pPr>
            <w:r w:rsidRPr="003363CC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  <w:i/>
              </w:rPr>
            </w:pPr>
            <w:r w:rsidRPr="003363CC">
              <w:rPr>
                <w:b/>
                <w:bCs/>
                <w:i/>
              </w:rPr>
              <w:t>33000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  <w:i/>
              </w:rPr>
            </w:pPr>
            <w:r w:rsidRPr="003363CC">
              <w:rPr>
                <w:b/>
                <w:bCs/>
                <w:i/>
              </w:rPr>
              <w:t>44252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>Дейност 26619 – други дейности по жилищно строителство, благоустройството и регионалното 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  <w:r w:rsidRPr="003363CC">
              <w:rPr>
                <w:b/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  <w:r w:rsidRPr="003363CC">
              <w:rPr>
                <w:b/>
                <w:bCs/>
              </w:rPr>
              <w:t>3252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Текущ ремонт / санитарно помещение общински апартамент 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10-30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3252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  <w:r w:rsidRPr="003363CC">
              <w:rPr>
                <w:b/>
                <w:bCs/>
              </w:rPr>
              <w:t>Дейност – 27714 – спортни бази за спорт за всички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  <w:r w:rsidRPr="003363CC">
              <w:rPr>
                <w:b/>
                <w:bCs/>
              </w:rPr>
              <w:t>33000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/>
                <w:bCs/>
              </w:rPr>
            </w:pPr>
            <w:r w:rsidRPr="003363CC">
              <w:rPr>
                <w:b/>
                <w:bCs/>
              </w:rPr>
              <w:t>41000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Субсидии и други текущи трансфери за юридически                лица с нестопанска цел,  в т.ч.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</w:rPr>
            </w:pPr>
          </w:p>
          <w:p w:rsidR="003363CC" w:rsidRPr="003363CC" w:rsidRDefault="003363CC" w:rsidP="00EE7916">
            <w:pPr>
              <w:ind w:right="-360"/>
              <w:rPr>
                <w:bCs/>
              </w:rPr>
            </w:pPr>
            <w:r w:rsidRPr="003363CC">
              <w:rPr>
                <w:bCs/>
              </w:rPr>
              <w:t>45-00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33000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</w:rPr>
            </w:pPr>
          </w:p>
          <w:p w:rsidR="003363CC" w:rsidRPr="003363CC" w:rsidRDefault="003363CC" w:rsidP="00EE7916">
            <w:pPr>
              <w:jc w:val="right"/>
              <w:rPr>
                <w:bCs/>
              </w:rPr>
            </w:pPr>
            <w:r w:rsidRPr="003363CC">
              <w:rPr>
                <w:bCs/>
              </w:rPr>
              <w:t>41000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bCs/>
                <w:i/>
                <w:lang w:eastAsia="en-US"/>
              </w:rPr>
            </w:pPr>
            <w:r w:rsidRPr="003363CC">
              <w:rPr>
                <w:i/>
              </w:rPr>
              <w:t xml:space="preserve">-  ФК „ Вихър “  гр. Гулянци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6500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8500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i/>
              </w:rPr>
            </w:pPr>
            <w:r w:rsidRPr="003363CC">
              <w:rPr>
                <w:i/>
              </w:rPr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6500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8500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bCs/>
                <w:i/>
                <w:lang w:eastAsia="en-US"/>
              </w:rPr>
            </w:pPr>
            <w:r w:rsidRPr="003363CC">
              <w:rPr>
                <w:i/>
              </w:rPr>
              <w:t xml:space="preserve">-  ФК “ Дунав “   с. Гиген                                                                                    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7000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bCs/>
                <w:i/>
                <w:lang w:eastAsia="en-US"/>
              </w:rPr>
            </w:pPr>
            <w:r w:rsidRPr="003363CC">
              <w:rPr>
                <w:i/>
              </w:rPr>
              <w:t xml:space="preserve">-  ФК “ Свобода “ с. Милковица                                                               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6500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8500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bCs/>
                <w:i/>
                <w:lang w:eastAsia="en-US"/>
              </w:rPr>
            </w:pPr>
            <w:r w:rsidRPr="003363CC">
              <w:rPr>
                <w:i/>
              </w:rPr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7000</w:t>
            </w:r>
          </w:p>
        </w:tc>
      </w:tr>
      <w:tr w:rsidR="003363CC" w:rsidRPr="003363CC" w:rsidTr="00EE791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284"/>
              <w:rPr>
                <w:bCs/>
                <w:i/>
                <w:lang w:eastAsia="en-US"/>
              </w:rPr>
            </w:pPr>
            <w:r w:rsidRPr="003363CC">
              <w:rPr>
                <w:i/>
              </w:rPr>
              <w:t>-  Спортен клуб „ УТУС  ” гр. Гулянци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ind w:right="-360"/>
              <w:rPr>
                <w:bCs/>
                <w:i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1500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3CC" w:rsidRPr="003363CC" w:rsidRDefault="003363CC" w:rsidP="00EE7916">
            <w:pPr>
              <w:jc w:val="right"/>
              <w:rPr>
                <w:bCs/>
                <w:i/>
              </w:rPr>
            </w:pPr>
            <w:r w:rsidRPr="003363CC">
              <w:rPr>
                <w:bCs/>
                <w:i/>
              </w:rPr>
              <w:t>1500</w:t>
            </w:r>
          </w:p>
        </w:tc>
      </w:tr>
    </w:tbl>
    <w:p w:rsidR="003363CC" w:rsidRPr="003363CC" w:rsidRDefault="003363CC" w:rsidP="003363CC">
      <w:pPr>
        <w:jc w:val="both"/>
        <w:rPr>
          <w:b/>
        </w:rPr>
      </w:pPr>
    </w:p>
    <w:p w:rsidR="003363CC" w:rsidRPr="003363CC" w:rsidRDefault="003363CC" w:rsidP="003363CC">
      <w:pPr>
        <w:jc w:val="both"/>
        <w:rPr>
          <w:b/>
        </w:rPr>
      </w:pPr>
    </w:p>
    <w:p w:rsidR="003363CC" w:rsidRDefault="003363CC" w:rsidP="003363CC">
      <w:pPr>
        <w:jc w:val="both"/>
        <w:rPr>
          <w:b/>
        </w:rPr>
      </w:pPr>
    </w:p>
    <w:p w:rsidR="006010A0" w:rsidRDefault="006010A0" w:rsidP="003363CC">
      <w:pPr>
        <w:jc w:val="both"/>
        <w:rPr>
          <w:b/>
        </w:rPr>
      </w:pPr>
    </w:p>
    <w:p w:rsidR="003363CC" w:rsidRPr="009D2ECC" w:rsidRDefault="003363CC" w:rsidP="003363CC">
      <w:pPr>
        <w:rPr>
          <w:b/>
        </w:rPr>
      </w:pPr>
      <w:r w:rsidRPr="009D2ECC">
        <w:rPr>
          <w:b/>
        </w:rPr>
        <w:t>От Кмета на Общината</w:t>
      </w:r>
    </w:p>
    <w:p w:rsidR="00B905C8" w:rsidRDefault="003363CC" w:rsidP="00B905C8">
      <w:pPr>
        <w:rPr>
          <w:sz w:val="22"/>
          <w:szCs w:val="22"/>
        </w:rPr>
      </w:pPr>
      <w:r w:rsidRPr="009D2ECC">
        <w:rPr>
          <w:b/>
        </w:rPr>
        <w:tab/>
      </w:r>
      <w:r w:rsidRPr="009D2ECC">
        <w:rPr>
          <w:b/>
        </w:rPr>
        <w:tab/>
        <w:t>Относно:</w:t>
      </w:r>
      <w:r w:rsidR="00B905C8">
        <w:rPr>
          <w:b/>
        </w:rPr>
        <w:t xml:space="preserve"> </w:t>
      </w:r>
      <w:r w:rsidR="00B905C8">
        <w:rPr>
          <w:sz w:val="22"/>
          <w:szCs w:val="22"/>
        </w:rPr>
        <w:t>Отдаване под наем на имоти – общинска собственост</w:t>
      </w:r>
      <w:r w:rsidR="00B905C8">
        <w:rPr>
          <w:sz w:val="22"/>
          <w:szCs w:val="22"/>
          <w:lang w:val="en-US"/>
        </w:rPr>
        <w:t xml:space="preserve">, </w:t>
      </w:r>
      <w:r w:rsidR="00B905C8">
        <w:rPr>
          <w:sz w:val="22"/>
          <w:szCs w:val="22"/>
        </w:rPr>
        <w:t>находящи се на територията на Община Гулянци</w:t>
      </w:r>
      <w:r w:rsidR="00B905C8">
        <w:rPr>
          <w:sz w:val="22"/>
          <w:szCs w:val="22"/>
          <w:lang w:val="en-US"/>
        </w:rPr>
        <w:t xml:space="preserve">, </w:t>
      </w:r>
      <w:r w:rsidR="00B905C8">
        <w:rPr>
          <w:sz w:val="22"/>
          <w:szCs w:val="22"/>
        </w:rPr>
        <w:t>област Плевен.</w:t>
      </w:r>
    </w:p>
    <w:p w:rsidR="00B905C8" w:rsidRDefault="00B905C8" w:rsidP="00B905C8">
      <w:r>
        <w:rPr>
          <w:b/>
        </w:rPr>
        <w:tab/>
      </w:r>
      <w:r w:rsidRPr="00DF48B1">
        <w:rPr>
          <w:color w:val="000000"/>
        </w:rPr>
        <w:t>Председателят на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Огнян Янчев подробно обясни на общинските съветници какво налага това предложение. </w:t>
      </w:r>
      <w:r>
        <w:t>След поименното гласуване, с резултат</w:t>
      </w:r>
    </w:p>
    <w:p w:rsidR="00B905C8" w:rsidRPr="003363CC" w:rsidRDefault="00B905C8" w:rsidP="00B905C8">
      <w:pPr>
        <w:jc w:val="both"/>
        <w:rPr>
          <w:szCs w:val="28"/>
        </w:rPr>
      </w:pPr>
      <w:r>
        <w:tab/>
      </w:r>
      <w:r>
        <w:tab/>
      </w:r>
      <w:r>
        <w:rPr>
          <w:szCs w:val="28"/>
        </w:rPr>
        <w:t>Гласували – 15</w:t>
      </w:r>
    </w:p>
    <w:p w:rsidR="00B905C8" w:rsidRDefault="00B905C8" w:rsidP="00B905C8">
      <w:pPr>
        <w:ind w:right="-360"/>
        <w:jc w:val="both"/>
      </w:pPr>
      <w:r>
        <w:tab/>
      </w:r>
      <w:r>
        <w:tab/>
        <w:t xml:space="preserve">За – 14/Илияна Петрова, </w:t>
      </w:r>
      <w:r>
        <w:rPr>
          <w:sz w:val="22"/>
          <w:szCs w:val="22"/>
        </w:rPr>
        <w:t xml:space="preserve">Петър Парашкевов, Светослав Пенев, Мими Караджова, Самуил Митев, Пламен Тодоров,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Емил </w:t>
      </w:r>
      <w:proofErr w:type="spellStart"/>
      <w:r>
        <w:rPr>
          <w:sz w:val="22"/>
          <w:szCs w:val="22"/>
        </w:rPr>
        <w:t>Катански</w:t>
      </w:r>
      <w:proofErr w:type="spellEnd"/>
      <w:r>
        <w:rPr>
          <w:sz w:val="22"/>
          <w:szCs w:val="22"/>
        </w:rPr>
        <w:t xml:space="preserve">, Митко Монев, Венцислав Попов,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B905C8" w:rsidRDefault="00B905C8" w:rsidP="00B905C8">
      <w:pPr>
        <w:jc w:val="both"/>
      </w:pPr>
      <w:r>
        <w:tab/>
      </w:r>
      <w:r>
        <w:tab/>
        <w:t>Против – 1 /</w:t>
      </w:r>
      <w:r w:rsidRPr="00B905C8">
        <w:rPr>
          <w:sz w:val="22"/>
          <w:szCs w:val="22"/>
        </w:rPr>
        <w:t xml:space="preserve"> </w:t>
      </w:r>
      <w:r>
        <w:rPr>
          <w:sz w:val="22"/>
          <w:szCs w:val="22"/>
        </w:rPr>
        <w:t>Огнян Янев/</w:t>
      </w:r>
    </w:p>
    <w:p w:rsidR="00B905C8" w:rsidRDefault="00B905C8" w:rsidP="00B905C8">
      <w:pPr>
        <w:jc w:val="both"/>
      </w:pPr>
      <w:r>
        <w:tab/>
      </w:r>
      <w:r>
        <w:tab/>
        <w:t>Въздържали се – няма</w:t>
      </w:r>
    </w:p>
    <w:p w:rsidR="006010A0" w:rsidRDefault="006010A0" w:rsidP="006010A0">
      <w:pPr>
        <w:jc w:val="both"/>
        <w:rPr>
          <w:szCs w:val="28"/>
        </w:rPr>
      </w:pPr>
      <w:r>
        <w:tab/>
      </w:r>
      <w:r>
        <w:rPr>
          <w:szCs w:val="28"/>
        </w:rPr>
        <w:t xml:space="preserve">На основание 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>чл. 8 ал. 4,</w:t>
      </w:r>
      <w:r w:rsidRPr="005E1F74">
        <w:rPr>
          <w:szCs w:val="28"/>
        </w:rPr>
        <w:t xml:space="preserve"> </w:t>
      </w:r>
      <w:r w:rsidRPr="00BD72FD">
        <w:rPr>
          <w:szCs w:val="28"/>
        </w:rPr>
        <w:t>чл.</w:t>
      </w:r>
      <w:r>
        <w:rPr>
          <w:szCs w:val="28"/>
        </w:rPr>
        <w:t xml:space="preserve"> </w:t>
      </w:r>
      <w:r w:rsidRPr="00BD72FD">
        <w:rPr>
          <w:szCs w:val="28"/>
        </w:rPr>
        <w:t>14 ал. 1, ал.</w:t>
      </w:r>
      <w:r>
        <w:rPr>
          <w:szCs w:val="28"/>
        </w:rPr>
        <w:t xml:space="preserve"> </w:t>
      </w:r>
      <w:r w:rsidRPr="00BD72FD">
        <w:rPr>
          <w:szCs w:val="28"/>
        </w:rPr>
        <w:t>2</w:t>
      </w:r>
      <w:r>
        <w:rPr>
          <w:szCs w:val="28"/>
        </w:rPr>
        <w:t xml:space="preserve"> и ал. 3 от ЗОС,</w:t>
      </w:r>
      <w:r w:rsidRPr="00412E25">
        <w:rPr>
          <w:szCs w:val="28"/>
        </w:rPr>
        <w:t xml:space="preserve"> </w:t>
      </w:r>
      <w:r>
        <w:rPr>
          <w:szCs w:val="28"/>
        </w:rPr>
        <w:t xml:space="preserve">чл. 15 ал. 1 и ал. 2,  </w:t>
      </w:r>
      <w:r w:rsidRPr="00412E25">
        <w:rPr>
          <w:szCs w:val="28"/>
        </w:rPr>
        <w:t>чл.</w:t>
      </w:r>
      <w:r>
        <w:rPr>
          <w:szCs w:val="28"/>
        </w:rPr>
        <w:t xml:space="preserve"> 64</w:t>
      </w:r>
      <w:r w:rsidRPr="00412E25">
        <w:rPr>
          <w:szCs w:val="28"/>
        </w:rPr>
        <w:t xml:space="preserve"> ал.</w:t>
      </w:r>
      <w:r>
        <w:rPr>
          <w:szCs w:val="28"/>
        </w:rPr>
        <w:t xml:space="preserve"> 1 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="00427E88">
        <w:rPr>
          <w:szCs w:val="28"/>
        </w:rPr>
        <w:t xml:space="preserve"> Общинския съвет взе</w:t>
      </w:r>
      <w:r w:rsidRPr="00412E25">
        <w:rPr>
          <w:szCs w:val="28"/>
        </w:rPr>
        <w:t xml:space="preserve"> следното</w:t>
      </w:r>
    </w:p>
    <w:p w:rsidR="006010A0" w:rsidRPr="00412E25" w:rsidRDefault="006010A0" w:rsidP="006010A0">
      <w:pPr>
        <w:jc w:val="both"/>
        <w:rPr>
          <w:szCs w:val="28"/>
        </w:rPr>
      </w:pPr>
    </w:p>
    <w:p w:rsidR="006010A0" w:rsidRDefault="00427E88" w:rsidP="006010A0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427E88" w:rsidRDefault="00427E88" w:rsidP="006010A0">
      <w:pPr>
        <w:jc w:val="center"/>
        <w:rPr>
          <w:szCs w:val="28"/>
        </w:rPr>
      </w:pPr>
    </w:p>
    <w:p w:rsidR="00427E88" w:rsidRDefault="00427E88" w:rsidP="006010A0">
      <w:pPr>
        <w:jc w:val="center"/>
        <w:rPr>
          <w:szCs w:val="28"/>
        </w:rPr>
      </w:pPr>
      <w:r>
        <w:rPr>
          <w:szCs w:val="28"/>
        </w:rPr>
        <w:t>№ 403</w:t>
      </w:r>
    </w:p>
    <w:p w:rsidR="00427E88" w:rsidRDefault="00427E88" w:rsidP="006010A0">
      <w:pPr>
        <w:jc w:val="center"/>
        <w:rPr>
          <w:szCs w:val="28"/>
        </w:rPr>
      </w:pPr>
    </w:p>
    <w:p w:rsidR="00427E88" w:rsidRDefault="00427E88" w:rsidP="00427E88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427E88" w:rsidRDefault="00427E88" w:rsidP="00427E88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  <w:lang w:val="en-US"/>
        </w:rPr>
        <w:t>1</w:t>
      </w:r>
      <w:r>
        <w:rPr>
          <w:szCs w:val="28"/>
        </w:rPr>
        <w:t xml:space="preserve">. </w:t>
      </w:r>
      <w:r>
        <w:rPr>
          <w:b/>
          <w:szCs w:val="28"/>
        </w:rPr>
        <w:t xml:space="preserve">Сграда </w:t>
      </w:r>
      <w:r w:rsidRPr="001D0F35">
        <w:rPr>
          <w:b/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18099.401.1791.1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117.00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18099.401.1791 в кв. 22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кафе - аперитив с</w:t>
      </w:r>
      <w:r w:rsidRPr="00513B0E">
        <w:rPr>
          <w:szCs w:val="28"/>
        </w:rPr>
        <w:t xml:space="preserve"> начална тр</w:t>
      </w:r>
      <w:r>
        <w:rPr>
          <w:szCs w:val="28"/>
        </w:rPr>
        <w:t>ъжна годишна наемна цена от 2356.68 лв. /две хиляди триста петдесет и шест лева и шест</w:t>
      </w:r>
      <w:r w:rsidRPr="00513B0E">
        <w:rPr>
          <w:szCs w:val="28"/>
        </w:rPr>
        <w:t>десет</w:t>
      </w:r>
      <w:r>
        <w:rPr>
          <w:szCs w:val="28"/>
        </w:rPr>
        <w:t xml:space="preserve"> и осем</w:t>
      </w:r>
      <w:r w:rsidRPr="00513B0E">
        <w:rPr>
          <w:szCs w:val="28"/>
        </w:rPr>
        <w:t xml:space="preserve"> ст</w:t>
      </w:r>
      <w:r>
        <w:rPr>
          <w:szCs w:val="28"/>
        </w:rPr>
        <w:t>отинки/ или 1202.40 евро /хиляда двеста и две евро и четиридесет евроцента/ с ДДС, и месечен наем 196.39</w:t>
      </w:r>
      <w:r w:rsidRPr="00513B0E">
        <w:rPr>
          <w:szCs w:val="28"/>
        </w:rPr>
        <w:t xml:space="preserve"> лв. </w:t>
      </w:r>
      <w:r>
        <w:rPr>
          <w:szCs w:val="28"/>
        </w:rPr>
        <w:t xml:space="preserve">/ 100.20 евро </w:t>
      </w:r>
      <w:r w:rsidRPr="00513B0E">
        <w:rPr>
          <w:szCs w:val="28"/>
        </w:rPr>
        <w:t>с ДДС</w:t>
      </w:r>
      <w:r>
        <w:rPr>
          <w:szCs w:val="28"/>
        </w:rPr>
        <w:t xml:space="preserve">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27E88" w:rsidRDefault="00427E88" w:rsidP="00427E88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  <w:lang w:val="en-US"/>
        </w:rPr>
        <w:t>2</w:t>
      </w:r>
      <w:r>
        <w:rPr>
          <w:szCs w:val="28"/>
        </w:rPr>
        <w:t xml:space="preserve">. </w:t>
      </w:r>
      <w:r>
        <w:rPr>
          <w:b/>
          <w:szCs w:val="28"/>
        </w:rPr>
        <w:t xml:space="preserve">Сграда за обществено хранене </w:t>
      </w:r>
      <w:r w:rsidRPr="00383028">
        <w:rPr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22335.501.533.1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68.00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22335.501.533 в кв. 70А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производствена дейност с</w:t>
      </w:r>
      <w:r w:rsidRPr="00513B0E">
        <w:rPr>
          <w:szCs w:val="28"/>
        </w:rPr>
        <w:t xml:space="preserve"> начална тр</w:t>
      </w:r>
      <w:r>
        <w:rPr>
          <w:szCs w:val="28"/>
        </w:rPr>
        <w:t>ъжна годишна наемна цена от 1665.24</w:t>
      </w:r>
      <w:r w:rsidRPr="00513B0E">
        <w:rPr>
          <w:szCs w:val="28"/>
        </w:rPr>
        <w:t xml:space="preserve"> лв. /</w:t>
      </w:r>
      <w:r>
        <w:rPr>
          <w:szCs w:val="28"/>
        </w:rPr>
        <w:t>хиляда шестстотин шестдесет и пет лева и два</w:t>
      </w:r>
      <w:r w:rsidRPr="00513B0E">
        <w:rPr>
          <w:szCs w:val="28"/>
        </w:rPr>
        <w:t>десет</w:t>
      </w:r>
      <w:r>
        <w:rPr>
          <w:szCs w:val="28"/>
        </w:rPr>
        <w:t xml:space="preserve"> и четири</w:t>
      </w:r>
      <w:r w:rsidRPr="00513B0E">
        <w:rPr>
          <w:szCs w:val="28"/>
        </w:rPr>
        <w:t xml:space="preserve"> ст</w:t>
      </w:r>
      <w:r>
        <w:rPr>
          <w:szCs w:val="28"/>
        </w:rPr>
        <w:t>отинки/ или 849.60 евро /осемстотин четиридесет и девет евро и шестдесет евроцента/ с ДДС, и месечен наем 138.77</w:t>
      </w:r>
      <w:r w:rsidRPr="00513B0E">
        <w:rPr>
          <w:szCs w:val="28"/>
        </w:rPr>
        <w:t xml:space="preserve"> лв. </w:t>
      </w:r>
      <w:r>
        <w:rPr>
          <w:szCs w:val="28"/>
        </w:rPr>
        <w:t xml:space="preserve">/ 70.80 евро </w:t>
      </w:r>
      <w:r w:rsidRPr="00513B0E">
        <w:rPr>
          <w:szCs w:val="28"/>
        </w:rPr>
        <w:t>с ДДС</w:t>
      </w:r>
      <w:r>
        <w:rPr>
          <w:szCs w:val="28"/>
        </w:rPr>
        <w:t xml:space="preserve">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27E88" w:rsidRDefault="00427E88" w:rsidP="00427E88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  <w:lang w:val="en-US"/>
        </w:rPr>
        <w:t>3</w:t>
      </w:r>
      <w:r>
        <w:rPr>
          <w:szCs w:val="28"/>
        </w:rPr>
        <w:t xml:space="preserve">. </w:t>
      </w:r>
      <w:r w:rsidRPr="00513B0E">
        <w:rPr>
          <w:b/>
          <w:szCs w:val="28"/>
        </w:rPr>
        <w:t>Помещение</w:t>
      </w:r>
      <w:r w:rsidRPr="00513B0E">
        <w:rPr>
          <w:szCs w:val="28"/>
        </w:rPr>
        <w:t xml:space="preserve"> </w:t>
      </w:r>
      <w:r>
        <w:rPr>
          <w:szCs w:val="28"/>
        </w:rPr>
        <w:t xml:space="preserve">за търговска дейност </w:t>
      </w:r>
      <w:r w:rsidRPr="00513B0E">
        <w:rPr>
          <w:szCs w:val="28"/>
        </w:rPr>
        <w:t>с идентификатор №</w:t>
      </w:r>
      <w:r>
        <w:rPr>
          <w:szCs w:val="28"/>
          <w:lang w:val="ru-RU"/>
        </w:rPr>
        <w:t xml:space="preserve"> 68045.401.44.1.1</w:t>
      </w:r>
      <w:r>
        <w:rPr>
          <w:szCs w:val="28"/>
        </w:rPr>
        <w:t xml:space="preserve"> с площ от 95.00</w:t>
      </w:r>
      <w:r w:rsidRPr="00513B0E">
        <w:rPr>
          <w:szCs w:val="28"/>
        </w:rPr>
        <w:t xml:space="preserve">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с идентификатор №</w:t>
      </w:r>
      <w:r>
        <w:rPr>
          <w:szCs w:val="28"/>
          <w:lang w:val="ru-RU"/>
        </w:rPr>
        <w:t xml:space="preserve"> 68045.401.44.1</w:t>
      </w:r>
      <w:r>
        <w:rPr>
          <w:szCs w:val="28"/>
        </w:rPr>
        <w:t xml:space="preserve"> </w:t>
      </w:r>
      <w:r w:rsidRPr="00513B0E">
        <w:rPr>
          <w:szCs w:val="28"/>
        </w:rPr>
        <w:t>– частна общинска собственост, на</w:t>
      </w:r>
      <w:r>
        <w:rPr>
          <w:szCs w:val="28"/>
        </w:rPr>
        <w:t xml:space="preserve">ходяща се в УПИ </w:t>
      </w:r>
      <w:r w:rsidRPr="00513B0E">
        <w:rPr>
          <w:szCs w:val="28"/>
        </w:rPr>
        <w:t>с идентификатор №</w:t>
      </w:r>
      <w:r>
        <w:rPr>
          <w:szCs w:val="28"/>
          <w:lang w:val="ru-RU"/>
        </w:rPr>
        <w:t xml:space="preserve"> 68045.401.44</w:t>
      </w:r>
      <w:r>
        <w:rPr>
          <w:szCs w:val="28"/>
        </w:rPr>
        <w:t xml:space="preserve"> в кв. 5</w:t>
      </w:r>
      <w:r w:rsidRPr="00513B0E">
        <w:rPr>
          <w:szCs w:val="28"/>
        </w:rPr>
        <w:t xml:space="preserve"> </w:t>
      </w:r>
      <w:r>
        <w:rPr>
          <w:szCs w:val="28"/>
        </w:rPr>
        <w:t xml:space="preserve">по плана на с. Сомовит,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заведение за хранене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2046.24 лв. /две хиляди четиридесет и шест лева и двадесет и четири стотинки/ или 1044.00 евро /хиляда четиридесет и четири евро/ с ДДС и месечен наем 170.52лв. / 87.00 евро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27E88" w:rsidRDefault="00427E88" w:rsidP="00427E8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427E88" w:rsidRDefault="00427E88" w:rsidP="00427E8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</w:t>
      </w:r>
      <w:r w:rsidRPr="00C06FE2">
        <w:rPr>
          <w:szCs w:val="28"/>
        </w:rPr>
        <w:t>български лева,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427E88" w:rsidRDefault="00427E88" w:rsidP="00427E88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lastRenderedPageBreak/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>такса</w:t>
      </w:r>
      <w:r w:rsidRPr="00C06FE2">
        <w:rPr>
          <w:szCs w:val="28"/>
        </w:rPr>
        <w:t xml:space="preserve"> в размер на 36.00 лв.</w:t>
      </w:r>
      <w:r>
        <w:rPr>
          <w:szCs w:val="28"/>
        </w:rPr>
        <w:t xml:space="preserve">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427E88" w:rsidRPr="006265AD" w:rsidRDefault="00427E88" w:rsidP="00427E88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427E88" w:rsidRPr="006265AD" w:rsidRDefault="00427E88" w:rsidP="00427E88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427E88" w:rsidRDefault="00427E88" w:rsidP="00427E88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427E88" w:rsidRDefault="00427E88" w:rsidP="00427E88">
      <w:pPr>
        <w:rPr>
          <w:b/>
          <w:szCs w:val="28"/>
        </w:rPr>
      </w:pPr>
    </w:p>
    <w:p w:rsidR="00427E88" w:rsidRDefault="00427E88" w:rsidP="00427E88">
      <w:pPr>
        <w:rPr>
          <w:szCs w:val="28"/>
        </w:rPr>
      </w:pPr>
    </w:p>
    <w:p w:rsidR="00427E88" w:rsidRDefault="00427E88" w:rsidP="00427E88">
      <w:pPr>
        <w:rPr>
          <w:szCs w:val="28"/>
        </w:rPr>
      </w:pPr>
    </w:p>
    <w:p w:rsidR="00427E88" w:rsidRDefault="00427E88" w:rsidP="00427E88">
      <w:pPr>
        <w:rPr>
          <w:szCs w:val="28"/>
        </w:rPr>
      </w:pPr>
    </w:p>
    <w:p w:rsidR="00427E88" w:rsidRPr="00427E88" w:rsidRDefault="00427E88" w:rsidP="00427E88">
      <w:pPr>
        <w:rPr>
          <w:szCs w:val="28"/>
        </w:rPr>
      </w:pPr>
    </w:p>
    <w:p w:rsidR="00427E88" w:rsidRDefault="00427E88" w:rsidP="00427E88">
      <w:pPr>
        <w:jc w:val="both"/>
        <w:rPr>
          <w:szCs w:val="28"/>
        </w:rPr>
      </w:pPr>
      <w:r>
        <w:rPr>
          <w:szCs w:val="28"/>
        </w:rPr>
        <w:t xml:space="preserve">Поради изчерпване на дневния ред в 16.00 часа беше закрито 40-тото заседание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Гулянци.</w:t>
      </w:r>
    </w:p>
    <w:p w:rsidR="00427E88" w:rsidRDefault="00427E88" w:rsidP="00427E88">
      <w:pPr>
        <w:jc w:val="both"/>
        <w:rPr>
          <w:szCs w:val="28"/>
        </w:rPr>
      </w:pPr>
    </w:p>
    <w:p w:rsidR="00427E88" w:rsidRDefault="00427E88" w:rsidP="00427E88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D173F2" w:rsidRDefault="00D173F2" w:rsidP="00427E88">
      <w:pPr>
        <w:jc w:val="both"/>
        <w:rPr>
          <w:szCs w:val="28"/>
        </w:rPr>
      </w:pPr>
    </w:p>
    <w:p w:rsidR="00CA20BD" w:rsidRDefault="00CA20BD" w:rsidP="00427E88">
      <w:pPr>
        <w:jc w:val="both"/>
        <w:rPr>
          <w:szCs w:val="28"/>
        </w:rPr>
      </w:pPr>
    </w:p>
    <w:p w:rsidR="00D173F2" w:rsidRDefault="00D173F2" w:rsidP="00427E88">
      <w:pPr>
        <w:jc w:val="both"/>
        <w:rPr>
          <w:szCs w:val="28"/>
        </w:rPr>
      </w:pPr>
    </w:p>
    <w:p w:rsidR="00D173F2" w:rsidRDefault="00D173F2" w:rsidP="00427E88">
      <w:pPr>
        <w:jc w:val="both"/>
        <w:rPr>
          <w:szCs w:val="28"/>
        </w:rPr>
      </w:pPr>
    </w:p>
    <w:p w:rsidR="00D173F2" w:rsidRDefault="00D173F2" w:rsidP="00427E88">
      <w:pPr>
        <w:jc w:val="both"/>
        <w:rPr>
          <w:szCs w:val="28"/>
        </w:rPr>
      </w:pPr>
    </w:p>
    <w:p w:rsidR="00427E88" w:rsidRDefault="00CA20BD" w:rsidP="00427E88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427E88">
        <w:rPr>
          <w:szCs w:val="28"/>
        </w:rPr>
        <w:t>ПРОТОКОЛЧИК:……</w:t>
      </w:r>
      <w:r>
        <w:rPr>
          <w:szCs w:val="28"/>
        </w:rPr>
        <w:t>/п/</w:t>
      </w:r>
      <w:r w:rsidR="00427E88">
        <w:rPr>
          <w:szCs w:val="28"/>
        </w:rPr>
        <w:t>………</w:t>
      </w:r>
      <w:r w:rsidR="00427E88">
        <w:rPr>
          <w:szCs w:val="28"/>
        </w:rPr>
        <w:tab/>
      </w:r>
      <w:r w:rsidR="00427E88">
        <w:rPr>
          <w:szCs w:val="28"/>
        </w:rPr>
        <w:tab/>
        <w:t xml:space="preserve">          </w:t>
      </w:r>
      <w:r>
        <w:rPr>
          <w:szCs w:val="28"/>
        </w:rPr>
        <w:t xml:space="preserve">     </w:t>
      </w:r>
      <w:r w:rsidR="00427E88">
        <w:rPr>
          <w:szCs w:val="28"/>
        </w:rPr>
        <w:t xml:space="preserve">ПРЕДСЕДАТЕЛ </w:t>
      </w:r>
      <w:proofErr w:type="spellStart"/>
      <w:r w:rsidR="00427E88">
        <w:rPr>
          <w:szCs w:val="28"/>
        </w:rPr>
        <w:t>ОбС</w:t>
      </w:r>
      <w:proofErr w:type="spellEnd"/>
      <w:r w:rsidR="00427E88">
        <w:rPr>
          <w:szCs w:val="28"/>
        </w:rPr>
        <w:t>:……</w:t>
      </w:r>
      <w:r>
        <w:rPr>
          <w:szCs w:val="28"/>
        </w:rPr>
        <w:t>/п/</w:t>
      </w:r>
      <w:r w:rsidR="00427E88">
        <w:rPr>
          <w:szCs w:val="28"/>
        </w:rPr>
        <w:t>……….</w:t>
      </w:r>
    </w:p>
    <w:p w:rsidR="00427E88" w:rsidRDefault="00427E88" w:rsidP="00427E88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  /Паулина Василева/                                                           /Огнян Янчев/</w:t>
      </w:r>
    </w:p>
    <w:p w:rsidR="00427E88" w:rsidRDefault="00427E88" w:rsidP="00427E88">
      <w:pPr>
        <w:jc w:val="both"/>
        <w:rPr>
          <w:szCs w:val="28"/>
        </w:rPr>
      </w:pPr>
    </w:p>
    <w:p w:rsidR="00427E88" w:rsidRDefault="00427E88" w:rsidP="00427E88">
      <w:pPr>
        <w:jc w:val="both"/>
        <w:rPr>
          <w:szCs w:val="28"/>
        </w:rPr>
      </w:pPr>
    </w:p>
    <w:p w:rsidR="003363CC" w:rsidRDefault="003363CC" w:rsidP="003363CC">
      <w:pPr>
        <w:jc w:val="both"/>
      </w:pPr>
    </w:p>
    <w:p w:rsidR="006010A0" w:rsidRDefault="006010A0" w:rsidP="003363CC">
      <w:pPr>
        <w:jc w:val="both"/>
      </w:pPr>
    </w:p>
    <w:p w:rsidR="00B905C8" w:rsidRPr="00B905C8" w:rsidRDefault="00B905C8" w:rsidP="003363CC">
      <w:pPr>
        <w:jc w:val="both"/>
      </w:pPr>
      <w:r>
        <w:tab/>
      </w:r>
    </w:p>
    <w:p w:rsidR="003363CC" w:rsidRDefault="003363CC" w:rsidP="003363CC">
      <w:pPr>
        <w:jc w:val="both"/>
        <w:rPr>
          <w:b/>
        </w:rPr>
      </w:pPr>
    </w:p>
    <w:p w:rsidR="003363CC" w:rsidRPr="003363CC" w:rsidRDefault="003363CC" w:rsidP="003363C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A20BD" w:rsidRDefault="00CA20BD" w:rsidP="00CA20BD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A20BD" w:rsidRDefault="00CA20BD" w:rsidP="00CA20BD">
      <w:pPr>
        <w:jc w:val="both"/>
      </w:pPr>
      <w:r>
        <w:t>Снел преписа:</w:t>
      </w:r>
    </w:p>
    <w:p w:rsidR="00CA20BD" w:rsidRPr="00E41D20" w:rsidRDefault="00CA20BD" w:rsidP="00CA20BD">
      <w:pPr>
        <w:jc w:val="both"/>
      </w:pPr>
    </w:p>
    <w:p w:rsidR="003363CC" w:rsidRDefault="003363CC" w:rsidP="003363CC">
      <w:pPr>
        <w:tabs>
          <w:tab w:val="left" w:pos="8789"/>
        </w:tabs>
        <w:ind w:right="-360"/>
        <w:rPr>
          <w:bCs/>
          <w:sz w:val="28"/>
          <w:szCs w:val="28"/>
        </w:rPr>
      </w:pPr>
    </w:p>
    <w:p w:rsidR="003363CC" w:rsidRDefault="003363CC" w:rsidP="003363CC">
      <w:pPr>
        <w:jc w:val="both"/>
      </w:pPr>
    </w:p>
    <w:p w:rsidR="003363CC" w:rsidRPr="003363CC" w:rsidRDefault="003363CC" w:rsidP="003363CC">
      <w:pPr>
        <w:autoSpaceDE w:val="0"/>
        <w:autoSpaceDN w:val="0"/>
        <w:adjustRightInd w:val="0"/>
        <w:jc w:val="both"/>
      </w:pPr>
    </w:p>
    <w:p w:rsidR="00246B1C" w:rsidRPr="003363CC" w:rsidRDefault="000A4782" w:rsidP="003363CC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246B1C" w:rsidRPr="00336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716B6"/>
    <w:multiLevelType w:val="hybridMultilevel"/>
    <w:tmpl w:val="741E179A"/>
    <w:lvl w:ilvl="0" w:tplc="67E0851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41B1D2B"/>
    <w:multiLevelType w:val="hybridMultilevel"/>
    <w:tmpl w:val="7FF69D78"/>
    <w:lvl w:ilvl="0" w:tplc="5D90CCA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8B1"/>
    <w:rsid w:val="000A4782"/>
    <w:rsid w:val="00246B1C"/>
    <w:rsid w:val="003363CC"/>
    <w:rsid w:val="00427E88"/>
    <w:rsid w:val="004871EE"/>
    <w:rsid w:val="006010A0"/>
    <w:rsid w:val="00B905C8"/>
    <w:rsid w:val="00CA20BD"/>
    <w:rsid w:val="00D173F2"/>
    <w:rsid w:val="00DF48B1"/>
    <w:rsid w:val="00E6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8E8AA"/>
  <w15:chartTrackingRefBased/>
  <w15:docId w15:val="{9F77455F-8A7B-45D0-931B-441984564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8B1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48B1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basedOn w:val="a0"/>
    <w:link w:val="a4"/>
    <w:uiPriority w:val="99"/>
    <w:rsid w:val="00DF48B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6">
    <w:name w:val="Hyperlink"/>
    <w:basedOn w:val="a0"/>
    <w:rsid w:val="00DF48B1"/>
    <w:rPr>
      <w:color w:val="0000FF"/>
      <w:u w:val="single"/>
    </w:rPr>
  </w:style>
  <w:style w:type="paragraph" w:styleId="a7">
    <w:name w:val="Balloon Text"/>
    <w:basedOn w:val="a"/>
    <w:link w:val="a8"/>
    <w:semiHidden/>
    <w:rsid w:val="00DF48B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semiHidden/>
    <w:rsid w:val="00DF48B1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2063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2025-11-04T11:43:00Z</cp:lastPrinted>
  <dcterms:created xsi:type="dcterms:W3CDTF">2025-11-04T08:31:00Z</dcterms:created>
  <dcterms:modified xsi:type="dcterms:W3CDTF">2025-11-04T12:28:00Z</dcterms:modified>
</cp:coreProperties>
</file>